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7A" w:rsidRPr="00454D7A" w:rsidRDefault="00454D7A" w:rsidP="00454D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D7A">
        <w:rPr>
          <w:rFonts w:ascii="Times New Roman" w:hAnsi="Times New Roman"/>
          <w:b/>
          <w:sz w:val="28"/>
          <w:szCs w:val="28"/>
        </w:rPr>
        <w:t>Отчет о реализации Плана мероприятий по улучшению качества работы МУК «СДК и</w:t>
      </w:r>
      <w:proofErr w:type="gramStart"/>
      <w:r w:rsidRPr="00454D7A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454D7A">
        <w:rPr>
          <w:rFonts w:ascii="Times New Roman" w:hAnsi="Times New Roman"/>
          <w:b/>
          <w:sz w:val="28"/>
          <w:szCs w:val="28"/>
        </w:rPr>
        <w:t>»</w:t>
      </w:r>
      <w:r w:rsidRPr="00454D7A">
        <w:rPr>
          <w:rFonts w:ascii="Times New Roman" w:hAnsi="Times New Roman"/>
          <w:b/>
          <w:sz w:val="28"/>
          <w:szCs w:val="28"/>
        </w:rPr>
        <w:t xml:space="preserve"> за 2019</w:t>
      </w:r>
      <w:r w:rsidRPr="00454D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4D7A" w:rsidRPr="00454D7A" w:rsidRDefault="00454D7A" w:rsidP="00454D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1202" w:rsidRPr="00454D7A" w:rsidRDefault="004E1202" w:rsidP="00454D7A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Информация о деятельности МУК «СДК и</w:t>
      </w:r>
      <w:proofErr w:type="gramStart"/>
      <w:r w:rsidRPr="00454D7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54D7A">
        <w:rPr>
          <w:rFonts w:ascii="Times New Roman" w:hAnsi="Times New Roman"/>
          <w:sz w:val="28"/>
          <w:szCs w:val="28"/>
        </w:rPr>
        <w:t xml:space="preserve">» расположена на сайте Ханты-Мансийского района в разделе с.п. Нялинское (в связи с отсутствием финансовых средств на разработку и обеспечение официального сайта учреждения). </w:t>
      </w:r>
    </w:p>
    <w:p w:rsidR="004E1202" w:rsidRPr="00454D7A" w:rsidRDefault="004E1202" w:rsidP="00454D7A">
      <w:pPr>
        <w:tabs>
          <w:tab w:val="left" w:pos="-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4D7A">
        <w:rPr>
          <w:rFonts w:ascii="Times New Roman" w:hAnsi="Times New Roman"/>
          <w:sz w:val="28"/>
          <w:szCs w:val="28"/>
          <w:shd w:val="clear" w:color="auto" w:fill="FFFFFF"/>
        </w:rPr>
        <w:t>Информирование населения ведется за счет информирования путем наружной, самостоятельно изготовленной печатной рекламы, АИС ЕИПСК, странички в социальной сети «Одноклассники».</w:t>
      </w:r>
    </w:p>
    <w:p w:rsidR="004E1202" w:rsidRPr="00454D7A" w:rsidRDefault="004E1202" w:rsidP="00454D7A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 xml:space="preserve">В августе 2017 года </w:t>
      </w:r>
      <w:r w:rsidRPr="00454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Общественным советом в сфере культуры и спорта Ханты-Мансийского района</w:t>
      </w:r>
      <w:r w:rsidRPr="00454D7A">
        <w:rPr>
          <w:rFonts w:ascii="Times New Roman" w:hAnsi="Times New Roman"/>
          <w:sz w:val="28"/>
          <w:szCs w:val="28"/>
        </w:rPr>
        <w:t xml:space="preserve"> проведена независимая оценка качества оказания услуг муниципальными учреждениями культуры, расположенными на территории Ханты-Мансийского района. В результате проведения Муниципальное учреждение культуры «Сельский дом культуры и досуга» занял рейтинг в группе «культурно-досуговые организации»:</w:t>
      </w:r>
    </w:p>
    <w:p w:rsidR="004E1202" w:rsidRPr="00454D7A" w:rsidRDefault="004E1202" w:rsidP="00454D7A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- 1425 место в Российской Федерации среди 12335 организаций,</w:t>
      </w:r>
    </w:p>
    <w:p w:rsidR="004E1202" w:rsidRPr="00454D7A" w:rsidRDefault="004E1202" w:rsidP="00454D7A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 xml:space="preserve">- 9 место </w:t>
      </w:r>
      <w:proofErr w:type="gramStart"/>
      <w:r w:rsidRPr="00454D7A">
        <w:rPr>
          <w:rFonts w:ascii="Times New Roman" w:hAnsi="Times New Roman"/>
          <w:sz w:val="28"/>
          <w:szCs w:val="28"/>
        </w:rPr>
        <w:t>в</w:t>
      </w:r>
      <w:proofErr w:type="gramEnd"/>
      <w:r w:rsidRPr="00454D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D7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54D7A">
        <w:rPr>
          <w:rFonts w:ascii="Times New Roman" w:hAnsi="Times New Roman"/>
          <w:sz w:val="28"/>
          <w:szCs w:val="28"/>
        </w:rPr>
        <w:t xml:space="preserve"> районе среди 12 организаций.</w:t>
      </w:r>
    </w:p>
    <w:p w:rsidR="004E1202" w:rsidRPr="00454D7A" w:rsidRDefault="004E1202" w:rsidP="00454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Муниципальном учреждении культуры «Сельский дом культуры и досуга» соответствует 77,08 баллам из 100 возможных, т.е. оценка выше среднего показателей, что свидетельствует об оказании качественной услуги, однако необходимо провести ряд мероприятий по повышению качества оказании услуги.</w:t>
      </w:r>
    </w:p>
    <w:p w:rsidR="004E1202" w:rsidRPr="00454D7A" w:rsidRDefault="004E1202" w:rsidP="00454D7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 xml:space="preserve">В целях совершенствования деятельности учреждения разработан и утвержден План мероприятий по улучшению качества работы Муниципального учреждения культуры «Сельский дом культуры и досуга», который размещен на </w:t>
      </w:r>
      <w:r w:rsidRPr="00454D7A">
        <w:rPr>
          <w:rFonts w:ascii="Times New Roman" w:hAnsi="Times New Roman"/>
          <w:color w:val="000000"/>
          <w:sz w:val="28"/>
          <w:szCs w:val="28"/>
        </w:rPr>
        <w:t>странице с.п. Нялинское официального сайта администрации Ханты-Мансийского района.</w:t>
      </w:r>
    </w:p>
    <w:p w:rsidR="004E1202" w:rsidRPr="00454D7A" w:rsidRDefault="004E1202" w:rsidP="00454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Результаты независимой оценки размещены на</w:t>
      </w:r>
      <w:r w:rsidR="00454D7A" w:rsidRPr="00454D7A"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454D7A">
        <w:rPr>
          <w:rFonts w:ascii="Times New Roman" w:hAnsi="Times New Roman"/>
          <w:sz w:val="28"/>
          <w:szCs w:val="28"/>
        </w:rPr>
        <w:t xml:space="preserve"> Ханты-Мансийского района и в газете «Наш район». </w:t>
      </w:r>
    </w:p>
    <w:p w:rsidR="004E1202" w:rsidRPr="00454D7A" w:rsidRDefault="004E1202" w:rsidP="00454D7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454D7A">
        <w:rPr>
          <w:rFonts w:ascii="Times New Roman" w:eastAsia="Calibri" w:hAnsi="Times New Roman"/>
          <w:sz w:val="28"/>
          <w:szCs w:val="28"/>
          <w:lang w:eastAsia="en-US"/>
        </w:rPr>
        <w:t>В течени</w:t>
      </w:r>
      <w:r w:rsidR="00454D7A" w:rsidRPr="00454D7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54D7A">
        <w:rPr>
          <w:rFonts w:ascii="Times New Roman" w:eastAsia="Calibri" w:hAnsi="Times New Roman"/>
          <w:sz w:val="28"/>
          <w:szCs w:val="28"/>
          <w:lang w:eastAsia="en-US"/>
        </w:rPr>
        <w:t xml:space="preserve"> 2019 года реализовывался План мероприятий по улучшению качества работы Муниципального учреждения культуры «Сельский дом культуры и досуга»: </w:t>
      </w:r>
    </w:p>
    <w:p w:rsidR="00454D7A" w:rsidRPr="00454D7A" w:rsidRDefault="00454D7A" w:rsidP="00454D7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lastRenderedPageBreak/>
        <w:t>обеспечение максимальной открытости информации о деятельности учреждения -  размещение информации о деятельности учреждения на странице сельского поселения Нялинское официального сайта администрации Ханты-Мансийского района,</w:t>
      </w:r>
    </w:p>
    <w:p w:rsidR="00454D7A" w:rsidRPr="00454D7A" w:rsidRDefault="00454D7A" w:rsidP="00454D7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совершенствование рекламной деятельности – размещение афиш о предстоящих мероприятиях в МУК «СДК и</w:t>
      </w:r>
      <w:proofErr w:type="gramStart"/>
      <w:r w:rsidRPr="00454D7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54D7A">
        <w:rPr>
          <w:rFonts w:ascii="Times New Roman" w:hAnsi="Times New Roman"/>
          <w:sz w:val="28"/>
          <w:szCs w:val="28"/>
        </w:rPr>
        <w:t xml:space="preserve">» на сайте </w:t>
      </w:r>
      <w:r w:rsidRPr="00454D7A">
        <w:rPr>
          <w:rFonts w:ascii="Times New Roman" w:hAnsi="Times New Roman"/>
          <w:sz w:val="28"/>
          <w:szCs w:val="28"/>
          <w:shd w:val="clear" w:color="auto" w:fill="FFFFFF"/>
        </w:rPr>
        <w:t>«Единое </w:t>
      </w:r>
      <w:r w:rsidRPr="00454D7A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информационное</w:t>
      </w:r>
      <w:r w:rsidRPr="00454D7A">
        <w:rPr>
          <w:rFonts w:ascii="Times New Roman" w:hAnsi="Times New Roman"/>
          <w:sz w:val="28"/>
          <w:szCs w:val="28"/>
          <w:shd w:val="clear" w:color="auto" w:fill="FFFFFF"/>
        </w:rPr>
        <w:t> пространство в сфере культуры» (</w:t>
      </w:r>
      <w:r w:rsidRPr="00454D7A">
        <w:rPr>
          <w:rFonts w:ascii="Times New Roman" w:hAnsi="Times New Roman"/>
          <w:bCs/>
          <w:sz w:val="28"/>
          <w:szCs w:val="28"/>
          <w:shd w:val="clear" w:color="auto" w:fill="FFFFFF"/>
        </w:rPr>
        <w:t>АИС</w:t>
      </w:r>
      <w:r w:rsidRPr="00454D7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54D7A">
        <w:rPr>
          <w:rFonts w:ascii="Times New Roman" w:hAnsi="Times New Roman"/>
          <w:bCs/>
          <w:sz w:val="28"/>
          <w:szCs w:val="28"/>
          <w:shd w:val="clear" w:color="auto" w:fill="FFFFFF"/>
        </w:rPr>
        <w:t>ЕИПСК</w:t>
      </w:r>
      <w:r w:rsidRPr="00454D7A">
        <w:rPr>
          <w:rFonts w:ascii="Times New Roman" w:hAnsi="Times New Roman"/>
          <w:sz w:val="28"/>
          <w:szCs w:val="28"/>
          <w:shd w:val="clear" w:color="auto" w:fill="FFFFFF"/>
        </w:rPr>
        <w:t xml:space="preserve">) 37 публикаций, </w:t>
      </w:r>
      <w:r w:rsidRPr="00454D7A">
        <w:rPr>
          <w:rFonts w:ascii="Times New Roman" w:hAnsi="Times New Roman"/>
          <w:sz w:val="28"/>
          <w:szCs w:val="28"/>
        </w:rPr>
        <w:t xml:space="preserve">социальных сетях (Одноклассники группа «Наше </w:t>
      </w:r>
      <w:proofErr w:type="spellStart"/>
      <w:r w:rsidRPr="00454D7A">
        <w:rPr>
          <w:rFonts w:ascii="Times New Roman" w:hAnsi="Times New Roman"/>
          <w:sz w:val="28"/>
          <w:szCs w:val="28"/>
        </w:rPr>
        <w:t>Нялино</w:t>
      </w:r>
      <w:proofErr w:type="spellEnd"/>
      <w:r w:rsidRPr="00454D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страница </w:t>
      </w:r>
      <w:proofErr w:type="spellStart"/>
      <w:r>
        <w:rPr>
          <w:rFonts w:ascii="Times New Roman" w:hAnsi="Times New Roman"/>
          <w:sz w:val="28"/>
          <w:szCs w:val="28"/>
        </w:rPr>
        <w:t>Нялинский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</w:t>
      </w:r>
      <w:r w:rsidRPr="00454D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информационных стендах с.п. </w:t>
      </w:r>
      <w:r w:rsidRPr="00454D7A">
        <w:rPr>
          <w:rFonts w:ascii="Times New Roman" w:hAnsi="Times New Roman"/>
          <w:sz w:val="28"/>
          <w:szCs w:val="28"/>
        </w:rPr>
        <w:t>Нялинское – 83 публикации.</w:t>
      </w:r>
    </w:p>
    <w:p w:rsidR="00454D7A" w:rsidRPr="00454D7A" w:rsidRDefault="00454D7A" w:rsidP="00454D7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повышение доступности услуг для лиц с ограниченными возможностями здоровья – приобретены цветная нескользящая лента Л-50 цвет желтый, накладка комбинированная, угловая А</w:t>
      </w:r>
      <w:r w:rsidRPr="00454D7A">
        <w:rPr>
          <w:rFonts w:ascii="Times New Roman" w:hAnsi="Times New Roman"/>
          <w:sz w:val="28"/>
          <w:szCs w:val="28"/>
          <w:lang w:val="en-US"/>
        </w:rPr>
        <w:t>L</w:t>
      </w:r>
      <w:r w:rsidRPr="00454D7A">
        <w:rPr>
          <w:rFonts w:ascii="Times New Roman" w:hAnsi="Times New Roman"/>
          <w:sz w:val="28"/>
          <w:szCs w:val="28"/>
        </w:rPr>
        <w:t>42-Р(</w:t>
      </w:r>
      <w:r w:rsidRPr="00454D7A">
        <w:rPr>
          <w:rFonts w:ascii="Times New Roman" w:hAnsi="Times New Roman"/>
          <w:sz w:val="28"/>
          <w:szCs w:val="28"/>
          <w:lang w:val="en-US"/>
        </w:rPr>
        <w:t>ZH</w:t>
      </w:r>
      <w:r w:rsidRPr="00454D7A">
        <w:rPr>
          <w:rFonts w:ascii="Times New Roman" w:hAnsi="Times New Roman"/>
          <w:sz w:val="28"/>
          <w:szCs w:val="28"/>
        </w:rPr>
        <w:t>).</w:t>
      </w:r>
    </w:p>
    <w:p w:rsidR="00454D7A" w:rsidRPr="00454D7A" w:rsidRDefault="00454D7A" w:rsidP="00454D7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>обновление материально-технической базы учреждения – приобретены ноутбуки (3 шт.), проектор, экран для проектора, освещение для видео и фото съемок, фотоаппарат, мышки.</w:t>
      </w:r>
    </w:p>
    <w:p w:rsidR="00454D7A" w:rsidRPr="00454D7A" w:rsidRDefault="00454D7A" w:rsidP="00454D7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D7A">
        <w:rPr>
          <w:rFonts w:ascii="Times New Roman" w:hAnsi="Times New Roman"/>
          <w:sz w:val="28"/>
          <w:szCs w:val="28"/>
        </w:rPr>
        <w:t xml:space="preserve">мониторинг удовлетворенности качеством предоставляемых услуг – проведено </w:t>
      </w:r>
      <w:r w:rsidRPr="00F9517C">
        <w:rPr>
          <w:rFonts w:ascii="Times New Roman" w:hAnsi="Times New Roman"/>
          <w:sz w:val="28"/>
          <w:szCs w:val="28"/>
        </w:rPr>
        <w:t>интервьюирование</w:t>
      </w:r>
      <w:r w:rsidRPr="00454D7A">
        <w:rPr>
          <w:rFonts w:ascii="Times New Roman" w:hAnsi="Times New Roman"/>
          <w:sz w:val="28"/>
          <w:szCs w:val="28"/>
        </w:rPr>
        <w:t xml:space="preserve"> среди населения. </w:t>
      </w:r>
    </w:p>
    <w:p w:rsidR="00FB1FAE" w:rsidRPr="00454D7A" w:rsidRDefault="00454D7A" w:rsidP="00454D7A">
      <w:pPr>
        <w:spacing w:after="0"/>
        <w:ind w:firstLine="709"/>
        <w:jc w:val="both"/>
        <w:rPr>
          <w:sz w:val="28"/>
          <w:szCs w:val="28"/>
        </w:rPr>
      </w:pPr>
    </w:p>
    <w:sectPr w:rsidR="00FB1FAE" w:rsidRPr="0045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47"/>
    <w:multiLevelType w:val="hybridMultilevel"/>
    <w:tmpl w:val="1310A5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F"/>
    <w:rsid w:val="000571F2"/>
    <w:rsid w:val="00454D7A"/>
    <w:rsid w:val="004E1202"/>
    <w:rsid w:val="0088329F"/>
    <w:rsid w:val="00C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0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0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2020-06-02T18:38:00Z</dcterms:created>
  <dcterms:modified xsi:type="dcterms:W3CDTF">2020-06-02T18:47:00Z</dcterms:modified>
</cp:coreProperties>
</file>